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8DA" w:rsidRPr="0012431A" w:rsidRDefault="001F1EB1" w:rsidP="0012431A">
      <w:pPr>
        <w:spacing w:after="0" w:line="440" w:lineRule="atLeast"/>
        <w:jc w:val="center"/>
        <w:rPr>
          <w:rFonts w:ascii="方正小标宋简体" w:eastAsia="方正小标宋简体" w:hint="eastAsia"/>
          <w:sz w:val="36"/>
          <w:szCs w:val="32"/>
        </w:rPr>
      </w:pPr>
      <w:r w:rsidRPr="0012431A">
        <w:rPr>
          <w:rFonts w:ascii="方正小标宋简体" w:eastAsia="方正小标宋简体" w:hint="eastAsia"/>
          <w:sz w:val="36"/>
          <w:szCs w:val="32"/>
        </w:rPr>
        <w:t>关于《全省高校“不忘初心跟党走，牢记使命勇担当”</w:t>
      </w:r>
    </w:p>
    <w:p w:rsidR="004358AB" w:rsidRPr="0012431A" w:rsidRDefault="001F1EB1" w:rsidP="0012431A">
      <w:pPr>
        <w:spacing w:after="0" w:line="440" w:lineRule="atLeast"/>
        <w:jc w:val="center"/>
        <w:rPr>
          <w:rFonts w:ascii="方正小标宋简体" w:eastAsia="方正小标宋简体" w:hint="eastAsia"/>
          <w:sz w:val="36"/>
          <w:szCs w:val="32"/>
        </w:rPr>
      </w:pPr>
      <w:r w:rsidRPr="0012431A">
        <w:rPr>
          <w:rFonts w:ascii="方正小标宋简体" w:eastAsia="方正小标宋简体" w:hint="eastAsia"/>
          <w:sz w:val="36"/>
          <w:szCs w:val="32"/>
        </w:rPr>
        <w:t>主题系列活动》的工作安排</w:t>
      </w:r>
    </w:p>
    <w:p w:rsidR="001F1EB1" w:rsidRPr="0012431A" w:rsidRDefault="001F1EB1" w:rsidP="0012431A">
      <w:pPr>
        <w:spacing w:after="0" w:line="560" w:lineRule="exact"/>
        <w:ind w:left="643" w:hangingChars="200" w:hanging="643"/>
        <w:rPr>
          <w:rFonts w:ascii="仿宋_GB2312" w:eastAsia="仿宋_GB2312" w:hint="eastAsia"/>
          <w:b/>
          <w:sz w:val="32"/>
          <w:szCs w:val="32"/>
        </w:rPr>
      </w:pPr>
      <w:r w:rsidRPr="0012431A">
        <w:rPr>
          <w:rFonts w:ascii="仿宋_GB2312" w:eastAsia="仿宋_GB2312" w:hint="eastAsia"/>
          <w:b/>
          <w:sz w:val="32"/>
          <w:szCs w:val="32"/>
        </w:rPr>
        <w:t>各党支部、党小组、团支部：</w:t>
      </w:r>
    </w:p>
    <w:p w:rsidR="001F1EB1" w:rsidRPr="00AB28DA" w:rsidRDefault="001F1EB1" w:rsidP="0012431A">
      <w:pPr>
        <w:spacing w:after="0" w:line="560" w:lineRule="exact"/>
        <w:ind w:firstLineChars="200" w:firstLine="640"/>
        <w:rPr>
          <w:rFonts w:ascii="仿宋_GB2312" w:eastAsia="仿宋_GB2312" w:hint="eastAsia"/>
          <w:sz w:val="32"/>
          <w:szCs w:val="32"/>
        </w:rPr>
      </w:pPr>
      <w:r w:rsidRPr="00AB28DA">
        <w:rPr>
          <w:rFonts w:ascii="仿宋_GB2312" w:eastAsia="仿宋_GB2312" w:hint="eastAsia"/>
          <w:sz w:val="32"/>
          <w:szCs w:val="32"/>
        </w:rPr>
        <w:t>为深入学习宣传贯彻习近平新时代中国特色社会主义思想和党的十九大精神，认真落实全国教育大会精神和全国全省高校基层党建重点工作任务，继续推进“两学一做”学习教育常态化制度化，营造“不忘初心，牢记使命”主题教育氛围，写好新时代甘肃高等教育改革发展“奋进之笔”，经省高校工委研究，决定在全省高校举办“不忘初心跟党走，牢记使命勇担当”主题征文、书画摄影、微党课视频创作大赛，根据学院党委的工作要求，结合我系党总支工作实际，现将具体工作安排如下：</w:t>
      </w:r>
    </w:p>
    <w:p w:rsidR="00AB28DA" w:rsidRPr="00AB28DA" w:rsidRDefault="00AB28DA" w:rsidP="0012431A">
      <w:pPr>
        <w:spacing w:after="0" w:line="560" w:lineRule="exact"/>
        <w:rPr>
          <w:rFonts w:ascii="黑体" w:eastAsia="黑体" w:hAnsi="黑体" w:hint="eastAsia"/>
          <w:sz w:val="32"/>
          <w:szCs w:val="32"/>
        </w:rPr>
      </w:pPr>
      <w:r w:rsidRPr="00AB28DA">
        <w:rPr>
          <w:rFonts w:ascii="黑体" w:eastAsia="黑体" w:hAnsi="黑体" w:hint="eastAsia"/>
          <w:sz w:val="32"/>
          <w:szCs w:val="32"/>
        </w:rPr>
        <w:t>一、参赛主题</w:t>
      </w:r>
    </w:p>
    <w:p w:rsidR="00AB28DA" w:rsidRPr="00AB28DA" w:rsidRDefault="00AB28DA" w:rsidP="0012431A">
      <w:pPr>
        <w:spacing w:after="0" w:line="560" w:lineRule="exact"/>
        <w:ind w:firstLineChars="200" w:firstLine="643"/>
        <w:rPr>
          <w:rFonts w:ascii="仿宋_GB2312" w:eastAsia="仿宋_GB2312" w:hint="eastAsia"/>
          <w:sz w:val="32"/>
          <w:szCs w:val="32"/>
        </w:rPr>
      </w:pPr>
      <w:r w:rsidRPr="00AB28DA">
        <w:rPr>
          <w:rFonts w:ascii="仿宋_GB2312" w:eastAsia="仿宋_GB2312" w:hint="eastAsia"/>
          <w:b/>
          <w:sz w:val="32"/>
          <w:szCs w:val="32"/>
        </w:rPr>
        <w:t>主题一：</w:t>
      </w:r>
      <w:r w:rsidRPr="00AB28DA">
        <w:rPr>
          <w:rFonts w:ascii="仿宋_GB2312" w:eastAsia="仿宋_GB2312" w:hint="eastAsia"/>
          <w:sz w:val="32"/>
          <w:szCs w:val="32"/>
        </w:rPr>
        <w:t>“不忘初心跟党走，牢记使命勇担当”主题征文比赛</w:t>
      </w:r>
    </w:p>
    <w:p w:rsidR="00AB28DA" w:rsidRPr="00AB28DA" w:rsidRDefault="00AB28DA" w:rsidP="0012431A">
      <w:pPr>
        <w:spacing w:after="0" w:line="560" w:lineRule="exact"/>
        <w:ind w:firstLineChars="200" w:firstLine="643"/>
        <w:rPr>
          <w:rFonts w:ascii="仿宋_GB2312" w:eastAsia="仿宋_GB2312" w:hint="eastAsia"/>
          <w:sz w:val="32"/>
          <w:szCs w:val="32"/>
        </w:rPr>
      </w:pPr>
      <w:r w:rsidRPr="00AB28DA">
        <w:rPr>
          <w:rFonts w:ascii="仿宋_GB2312" w:eastAsia="仿宋_GB2312" w:hint="eastAsia"/>
          <w:b/>
          <w:sz w:val="32"/>
          <w:szCs w:val="32"/>
        </w:rPr>
        <w:t>主题二：</w:t>
      </w:r>
      <w:r w:rsidRPr="00AB28DA">
        <w:rPr>
          <w:rFonts w:ascii="仿宋_GB2312" w:eastAsia="仿宋_GB2312" w:hint="eastAsia"/>
          <w:sz w:val="32"/>
          <w:szCs w:val="32"/>
        </w:rPr>
        <w:t>“不忘初心跟党走，牢记使命勇担当”主题书画、摄影竞赛</w:t>
      </w:r>
    </w:p>
    <w:p w:rsidR="00AB28DA" w:rsidRPr="00AB28DA" w:rsidRDefault="00AB28DA" w:rsidP="0012431A">
      <w:pPr>
        <w:spacing w:after="0" w:line="560" w:lineRule="exact"/>
        <w:ind w:firstLineChars="200" w:firstLine="643"/>
        <w:rPr>
          <w:rFonts w:ascii="仿宋_GB2312" w:eastAsia="仿宋_GB2312" w:hint="eastAsia"/>
          <w:sz w:val="32"/>
          <w:szCs w:val="32"/>
        </w:rPr>
      </w:pPr>
      <w:r w:rsidRPr="00AB28DA">
        <w:rPr>
          <w:rFonts w:ascii="仿宋_GB2312" w:eastAsia="仿宋_GB2312" w:hint="eastAsia"/>
          <w:b/>
          <w:sz w:val="32"/>
          <w:szCs w:val="32"/>
        </w:rPr>
        <w:t>主题三：</w:t>
      </w:r>
      <w:r w:rsidRPr="00AB28DA">
        <w:rPr>
          <w:rFonts w:ascii="仿宋_GB2312" w:eastAsia="仿宋_GB2312" w:hint="eastAsia"/>
          <w:sz w:val="32"/>
          <w:szCs w:val="32"/>
        </w:rPr>
        <w:t>“不忘初心跟党走，牢记使命勇担当”主题微党课视频创作竞赛</w:t>
      </w:r>
    </w:p>
    <w:p w:rsidR="00AB28DA" w:rsidRPr="00AB28DA" w:rsidRDefault="00AB28DA" w:rsidP="0012431A">
      <w:pPr>
        <w:spacing w:after="0" w:line="560" w:lineRule="exact"/>
        <w:rPr>
          <w:rFonts w:ascii="黑体" w:eastAsia="黑体" w:hAnsi="黑体" w:hint="eastAsia"/>
          <w:sz w:val="32"/>
          <w:szCs w:val="32"/>
        </w:rPr>
      </w:pPr>
      <w:r w:rsidRPr="00AB28DA">
        <w:rPr>
          <w:rFonts w:ascii="黑体" w:eastAsia="黑体" w:hAnsi="黑体" w:hint="eastAsia"/>
          <w:sz w:val="32"/>
          <w:szCs w:val="32"/>
        </w:rPr>
        <w:t>二、参赛对象</w:t>
      </w:r>
    </w:p>
    <w:p w:rsidR="00AB28DA" w:rsidRPr="00AB28DA" w:rsidRDefault="00AB28DA" w:rsidP="0012431A">
      <w:pPr>
        <w:spacing w:after="0" w:line="560" w:lineRule="exact"/>
        <w:ind w:firstLineChars="200" w:firstLine="640"/>
        <w:rPr>
          <w:rFonts w:ascii="仿宋_GB2312" w:eastAsia="仿宋_GB2312" w:hint="eastAsia"/>
          <w:sz w:val="32"/>
          <w:szCs w:val="32"/>
        </w:rPr>
      </w:pPr>
      <w:r w:rsidRPr="00AB28DA">
        <w:rPr>
          <w:rFonts w:ascii="仿宋_GB2312" w:eastAsia="仿宋_GB2312" w:hint="eastAsia"/>
          <w:sz w:val="32"/>
          <w:szCs w:val="32"/>
        </w:rPr>
        <w:t>外国语言文学系全体师生</w:t>
      </w:r>
    </w:p>
    <w:p w:rsidR="00AB28DA" w:rsidRPr="00AB28DA" w:rsidRDefault="00AB28DA" w:rsidP="0012431A">
      <w:pPr>
        <w:spacing w:after="0" w:line="560" w:lineRule="exact"/>
        <w:rPr>
          <w:rFonts w:ascii="黑体" w:eastAsia="黑体" w:hAnsi="黑体" w:hint="eastAsia"/>
          <w:sz w:val="32"/>
          <w:szCs w:val="32"/>
        </w:rPr>
      </w:pPr>
      <w:r w:rsidRPr="00AB28DA">
        <w:rPr>
          <w:rFonts w:ascii="黑体" w:eastAsia="黑体" w:hAnsi="黑体" w:hint="eastAsia"/>
          <w:sz w:val="32"/>
          <w:szCs w:val="32"/>
        </w:rPr>
        <w:t>三、活动要求</w:t>
      </w:r>
    </w:p>
    <w:p w:rsidR="00AB28DA" w:rsidRDefault="00AB28DA" w:rsidP="0012431A">
      <w:pPr>
        <w:spacing w:after="0" w:line="560" w:lineRule="exact"/>
        <w:ind w:firstLineChars="200" w:firstLine="640"/>
        <w:rPr>
          <w:rFonts w:ascii="仿宋_GB2312" w:eastAsia="仿宋_GB2312" w:hint="eastAsia"/>
          <w:sz w:val="32"/>
          <w:szCs w:val="32"/>
        </w:rPr>
      </w:pPr>
      <w:r w:rsidRPr="00AB28DA">
        <w:rPr>
          <w:rFonts w:ascii="仿宋_GB2312" w:eastAsia="仿宋_GB2312" w:hint="eastAsia"/>
          <w:sz w:val="32"/>
          <w:szCs w:val="32"/>
        </w:rPr>
        <w:t>1.</w:t>
      </w:r>
      <w:r w:rsidR="003C6CEC">
        <w:rPr>
          <w:rFonts w:ascii="仿宋_GB2312" w:eastAsia="仿宋_GB2312" w:hint="eastAsia"/>
          <w:sz w:val="32"/>
          <w:szCs w:val="32"/>
        </w:rPr>
        <w:t>大力宣传</w:t>
      </w:r>
      <w:r>
        <w:rPr>
          <w:rFonts w:ascii="仿宋_GB2312" w:eastAsia="仿宋_GB2312" w:hint="eastAsia"/>
          <w:sz w:val="32"/>
          <w:szCs w:val="32"/>
        </w:rPr>
        <w:t>，广泛参与。</w:t>
      </w:r>
      <w:r w:rsidR="003C6CEC">
        <w:rPr>
          <w:rFonts w:ascii="仿宋_GB2312" w:eastAsia="仿宋_GB2312" w:hint="eastAsia"/>
          <w:sz w:val="32"/>
          <w:szCs w:val="32"/>
        </w:rPr>
        <w:t>各党支部、党小组、团支部要通过班、团会、微信、微博等方式广泛宣传，使得此次大赛人人</w:t>
      </w:r>
      <w:r w:rsidR="003C6CEC">
        <w:rPr>
          <w:rFonts w:ascii="仿宋_GB2312" w:eastAsia="仿宋_GB2312" w:hint="eastAsia"/>
          <w:sz w:val="32"/>
          <w:szCs w:val="32"/>
        </w:rPr>
        <w:lastRenderedPageBreak/>
        <w:t>知晓、积极参与。</w:t>
      </w:r>
      <w:r w:rsidRPr="00F71009">
        <w:rPr>
          <w:rFonts w:ascii="仿宋_GB2312" w:eastAsia="仿宋_GB2312" w:hint="eastAsia"/>
          <w:b/>
          <w:sz w:val="32"/>
          <w:szCs w:val="32"/>
        </w:rPr>
        <w:t>全体入党积极分子、预备党员、正式党员（2015级除外）必须每人自选主题上交</w:t>
      </w:r>
      <w:r w:rsidR="003C6CEC" w:rsidRPr="00F71009">
        <w:rPr>
          <w:rFonts w:ascii="仿宋_GB2312" w:eastAsia="仿宋_GB2312" w:hint="eastAsia"/>
          <w:b/>
          <w:sz w:val="32"/>
          <w:szCs w:val="32"/>
        </w:rPr>
        <w:t>至少</w:t>
      </w:r>
      <w:r w:rsidRPr="00F71009">
        <w:rPr>
          <w:rFonts w:ascii="仿宋_GB2312" w:eastAsia="仿宋_GB2312" w:hint="eastAsia"/>
          <w:b/>
          <w:sz w:val="32"/>
          <w:szCs w:val="32"/>
        </w:rPr>
        <w:t>一份作品，</w:t>
      </w:r>
      <w:r>
        <w:rPr>
          <w:rFonts w:ascii="仿宋_GB2312" w:eastAsia="仿宋_GB2312" w:hint="eastAsia"/>
          <w:sz w:val="32"/>
          <w:szCs w:val="32"/>
        </w:rPr>
        <w:t>其他同学根据个人情况采取自愿参赛。</w:t>
      </w:r>
    </w:p>
    <w:p w:rsidR="003C6CEC" w:rsidRDefault="003C6CEC" w:rsidP="0012431A">
      <w:pPr>
        <w:spacing w:after="0" w:line="560" w:lineRule="exact"/>
        <w:ind w:firstLineChars="200" w:firstLine="640"/>
        <w:rPr>
          <w:rFonts w:ascii="仿宋_GB2312" w:eastAsia="仿宋_GB2312" w:hint="eastAsia"/>
          <w:sz w:val="32"/>
          <w:szCs w:val="32"/>
        </w:rPr>
      </w:pPr>
      <w:r>
        <w:rPr>
          <w:rFonts w:ascii="仿宋_GB2312" w:eastAsia="仿宋_GB2312" w:hint="eastAsia"/>
          <w:sz w:val="32"/>
          <w:szCs w:val="32"/>
        </w:rPr>
        <w:t>2.高</w:t>
      </w:r>
      <w:r w:rsidR="006A305C">
        <w:rPr>
          <w:rFonts w:ascii="仿宋_GB2312" w:eastAsia="仿宋_GB2312" w:hint="eastAsia"/>
          <w:sz w:val="32"/>
          <w:szCs w:val="32"/>
        </w:rPr>
        <w:t>度重视，严禁抄袭。此次比赛将作为党员考核、积极分子考核和后期党员发展的重要依据，全体同学务必高度重视，严禁抄袭，如发现抄袭者，一票否决。</w:t>
      </w:r>
    </w:p>
    <w:p w:rsidR="006A305C" w:rsidRPr="0012431A" w:rsidRDefault="00B7252E" w:rsidP="0012431A">
      <w:pPr>
        <w:spacing w:after="0" w:line="560" w:lineRule="exact"/>
        <w:rPr>
          <w:rFonts w:ascii="黑体" w:eastAsia="黑体" w:hAnsi="黑体" w:hint="eastAsia"/>
          <w:sz w:val="32"/>
          <w:szCs w:val="32"/>
        </w:rPr>
      </w:pPr>
      <w:r w:rsidRPr="0012431A">
        <w:rPr>
          <w:rFonts w:ascii="黑体" w:eastAsia="黑体" w:hAnsi="黑体" w:hint="eastAsia"/>
          <w:sz w:val="32"/>
          <w:szCs w:val="32"/>
        </w:rPr>
        <w:t>四、时间安排</w:t>
      </w:r>
    </w:p>
    <w:p w:rsidR="00B7252E" w:rsidRDefault="00B7252E" w:rsidP="0012431A">
      <w:pPr>
        <w:spacing w:after="0" w:line="560" w:lineRule="exact"/>
        <w:ind w:firstLineChars="200" w:firstLine="640"/>
        <w:rPr>
          <w:rFonts w:ascii="仿宋_GB2312" w:eastAsia="仿宋_GB2312" w:hint="eastAsia"/>
          <w:sz w:val="32"/>
          <w:szCs w:val="32"/>
        </w:rPr>
      </w:pPr>
      <w:r>
        <w:rPr>
          <w:rFonts w:ascii="仿宋_GB2312" w:eastAsia="仿宋_GB2312" w:hint="eastAsia"/>
          <w:sz w:val="32"/>
          <w:szCs w:val="32"/>
        </w:rPr>
        <w:t>1.宣传、创作阶段（11月1日——11月10日）。各党支部、党小组、团支部要充分做好宣传动员工作，并积极创作。</w:t>
      </w:r>
    </w:p>
    <w:p w:rsidR="00B7252E" w:rsidRDefault="00B7252E" w:rsidP="0012431A">
      <w:pPr>
        <w:spacing w:after="0" w:line="560" w:lineRule="exact"/>
        <w:ind w:firstLineChars="200" w:firstLine="640"/>
        <w:rPr>
          <w:rFonts w:ascii="仿宋_GB2312" w:eastAsia="仿宋_GB2312" w:hint="eastAsia"/>
          <w:sz w:val="32"/>
          <w:szCs w:val="32"/>
        </w:rPr>
      </w:pPr>
      <w:r>
        <w:rPr>
          <w:rFonts w:ascii="仿宋_GB2312" w:eastAsia="仿宋_GB2312" w:hint="eastAsia"/>
          <w:sz w:val="32"/>
          <w:szCs w:val="32"/>
        </w:rPr>
        <w:t>2.作品上报阶段（11月11日）。各班以班为单位将做好的作品电子版（书画比赛无需电子版）、纸质版（视频比赛无需纸质版）上报至4-609办公室张文魁老师处。</w:t>
      </w:r>
    </w:p>
    <w:p w:rsidR="00B7252E" w:rsidRDefault="00B7252E" w:rsidP="0012431A">
      <w:pPr>
        <w:spacing w:after="0" w:line="560" w:lineRule="exact"/>
        <w:ind w:firstLineChars="200" w:firstLine="640"/>
        <w:rPr>
          <w:rFonts w:ascii="仿宋_GB2312" w:eastAsia="仿宋_GB2312" w:hint="eastAsia"/>
          <w:sz w:val="32"/>
          <w:szCs w:val="32"/>
        </w:rPr>
      </w:pPr>
      <w:r>
        <w:rPr>
          <w:rFonts w:ascii="仿宋_GB2312" w:eastAsia="仿宋_GB2312" w:hint="eastAsia"/>
          <w:sz w:val="32"/>
          <w:szCs w:val="32"/>
        </w:rPr>
        <w:t>3.组织评选阶段（11月12日-11月15日）。系党总支将组织专门力量对所有作品进行评</w:t>
      </w:r>
      <w:r w:rsidR="0012431A">
        <w:rPr>
          <w:rFonts w:ascii="仿宋_GB2312" w:eastAsia="仿宋_GB2312" w:hint="eastAsia"/>
          <w:sz w:val="32"/>
          <w:szCs w:val="32"/>
        </w:rPr>
        <w:t>审。</w:t>
      </w:r>
    </w:p>
    <w:p w:rsidR="0012431A" w:rsidRDefault="0012431A" w:rsidP="0012431A">
      <w:pPr>
        <w:spacing w:after="0" w:line="560" w:lineRule="exact"/>
        <w:ind w:firstLineChars="200" w:firstLine="640"/>
        <w:rPr>
          <w:rFonts w:ascii="仿宋_GB2312" w:eastAsia="仿宋_GB2312" w:hint="eastAsia"/>
          <w:sz w:val="32"/>
          <w:szCs w:val="32"/>
        </w:rPr>
      </w:pPr>
      <w:r>
        <w:rPr>
          <w:rFonts w:ascii="仿宋_GB2312" w:eastAsia="仿宋_GB2312" w:hint="eastAsia"/>
          <w:sz w:val="32"/>
          <w:szCs w:val="32"/>
        </w:rPr>
        <w:t>4.表彰、上报阶段（11月16日-11月18日）。根据评审结果，对于有优秀作品系内将予以表彰奖励，并报送学院，参加全省的评审。</w:t>
      </w:r>
    </w:p>
    <w:p w:rsidR="0012431A" w:rsidRDefault="0012431A" w:rsidP="0012431A">
      <w:pPr>
        <w:spacing w:after="0" w:line="440" w:lineRule="exact"/>
        <w:rPr>
          <w:rFonts w:ascii="仿宋_GB2312" w:eastAsia="仿宋_GB2312" w:hint="eastAsia"/>
          <w:sz w:val="32"/>
          <w:szCs w:val="32"/>
        </w:rPr>
      </w:pPr>
    </w:p>
    <w:p w:rsidR="0012431A" w:rsidRDefault="0012431A" w:rsidP="00B53BFC">
      <w:pPr>
        <w:spacing w:after="0" w:line="440" w:lineRule="exact"/>
        <w:rPr>
          <w:rFonts w:ascii="仿宋_GB2312" w:eastAsia="仿宋_GB2312" w:hint="eastAsia"/>
          <w:sz w:val="32"/>
          <w:szCs w:val="32"/>
        </w:rPr>
      </w:pPr>
    </w:p>
    <w:p w:rsidR="0012431A" w:rsidRDefault="0012431A" w:rsidP="0012431A">
      <w:pPr>
        <w:spacing w:after="0" w:line="440" w:lineRule="exact"/>
        <w:ind w:firstLineChars="1600" w:firstLine="5120"/>
        <w:rPr>
          <w:rFonts w:ascii="仿宋_GB2312" w:eastAsia="仿宋_GB2312" w:hint="eastAsia"/>
          <w:sz w:val="32"/>
          <w:szCs w:val="32"/>
        </w:rPr>
      </w:pPr>
    </w:p>
    <w:p w:rsidR="0012431A" w:rsidRDefault="0012431A" w:rsidP="0012431A">
      <w:pPr>
        <w:spacing w:after="0" w:line="560" w:lineRule="exact"/>
        <w:ind w:firstLineChars="1600" w:firstLine="5120"/>
        <w:rPr>
          <w:rFonts w:ascii="仿宋_GB2312" w:eastAsia="仿宋_GB2312" w:hint="eastAsia"/>
          <w:sz w:val="32"/>
          <w:szCs w:val="32"/>
        </w:rPr>
      </w:pPr>
      <w:r>
        <w:rPr>
          <w:rFonts w:ascii="仿宋_GB2312" w:eastAsia="仿宋_GB2312" w:hint="eastAsia"/>
          <w:sz w:val="32"/>
          <w:szCs w:val="32"/>
        </w:rPr>
        <w:t>外国语言文学系党总支</w:t>
      </w:r>
    </w:p>
    <w:p w:rsidR="0012431A" w:rsidRPr="00AB28DA" w:rsidRDefault="0012431A" w:rsidP="0012431A">
      <w:pPr>
        <w:spacing w:after="0" w:line="560" w:lineRule="exact"/>
        <w:ind w:firstLineChars="1750" w:firstLine="5600"/>
        <w:rPr>
          <w:rFonts w:ascii="仿宋_GB2312" w:eastAsia="仿宋_GB2312" w:hint="eastAsia"/>
          <w:sz w:val="32"/>
          <w:szCs w:val="32"/>
        </w:rPr>
      </w:pPr>
      <w:r>
        <w:rPr>
          <w:rFonts w:ascii="仿宋_GB2312" w:eastAsia="仿宋_GB2312" w:hint="eastAsia"/>
          <w:sz w:val="32"/>
          <w:szCs w:val="32"/>
        </w:rPr>
        <w:t>2018年11月1日</w:t>
      </w:r>
    </w:p>
    <w:sectPr w:rsidR="0012431A" w:rsidRPr="00AB28DA" w:rsidSect="00AC47B2">
      <w:pgSz w:w="11906" w:h="16838"/>
      <w:pgMar w:top="1440" w:right="1588" w:bottom="1440" w:left="1588" w:header="709" w:footer="709"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compat>
    <w:useFELayout/>
  </w:compat>
  <w:rsids>
    <w:rsidRoot w:val="00D31D50"/>
    <w:rsid w:val="000A59EB"/>
    <w:rsid w:val="0012431A"/>
    <w:rsid w:val="001F1EB1"/>
    <w:rsid w:val="00323B43"/>
    <w:rsid w:val="003C6CEC"/>
    <w:rsid w:val="003D37D8"/>
    <w:rsid w:val="00426133"/>
    <w:rsid w:val="004358AB"/>
    <w:rsid w:val="006A305C"/>
    <w:rsid w:val="008B7726"/>
    <w:rsid w:val="00AB28DA"/>
    <w:rsid w:val="00AC47B2"/>
    <w:rsid w:val="00B53BFC"/>
    <w:rsid w:val="00B7252E"/>
    <w:rsid w:val="00D31D50"/>
    <w:rsid w:val="00D935E0"/>
    <w:rsid w:val="00F710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2733404">
      <w:bodyDiv w:val="1"/>
      <w:marLeft w:val="0"/>
      <w:marRight w:val="0"/>
      <w:marTop w:val="0"/>
      <w:marBottom w:val="0"/>
      <w:divBdr>
        <w:top w:val="none" w:sz="0" w:space="0" w:color="auto"/>
        <w:left w:val="none" w:sz="0" w:space="0" w:color="auto"/>
        <w:bottom w:val="none" w:sz="0" w:space="0" w:color="auto"/>
        <w:right w:val="none" w:sz="0" w:space="0" w:color="auto"/>
      </w:divBdr>
      <w:divsChild>
        <w:div w:id="1161458586">
          <w:marLeft w:val="0"/>
          <w:marRight w:val="0"/>
          <w:marTop w:val="0"/>
          <w:marBottom w:val="0"/>
          <w:divBdr>
            <w:top w:val="none" w:sz="0" w:space="0" w:color="auto"/>
            <w:left w:val="none" w:sz="0" w:space="0" w:color="auto"/>
            <w:bottom w:val="none" w:sz="0" w:space="0" w:color="auto"/>
            <w:right w:val="none" w:sz="0" w:space="0" w:color="auto"/>
          </w:divBdr>
          <w:divsChild>
            <w:div w:id="978073302">
              <w:marLeft w:val="0"/>
              <w:marRight w:val="0"/>
              <w:marTop w:val="300"/>
              <w:marBottom w:val="300"/>
              <w:divBdr>
                <w:top w:val="none" w:sz="0" w:space="0" w:color="auto"/>
                <w:left w:val="none" w:sz="0" w:space="0" w:color="auto"/>
                <w:bottom w:val="none" w:sz="0" w:space="0" w:color="auto"/>
                <w:right w:val="none" w:sz="0" w:space="0" w:color="auto"/>
              </w:divBdr>
              <w:divsChild>
                <w:div w:id="1532106872">
                  <w:marLeft w:val="0"/>
                  <w:marRight w:val="0"/>
                  <w:marTop w:val="0"/>
                  <w:marBottom w:val="0"/>
                  <w:divBdr>
                    <w:top w:val="none" w:sz="0" w:space="0" w:color="auto"/>
                    <w:left w:val="single" w:sz="6" w:space="0" w:color="D8D7D7"/>
                    <w:bottom w:val="single" w:sz="6" w:space="0" w:color="D8D7D7"/>
                    <w:right w:val="single" w:sz="6" w:space="0" w:color="D8D7D7"/>
                  </w:divBdr>
                  <w:divsChild>
                    <w:div w:id="310990426">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C5BC9CB-A09C-4FE1-9D15-6E6E077C42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129</Words>
  <Characters>737</Characters>
  <Application>Microsoft Office Word</Application>
  <DocSecurity>0</DocSecurity>
  <Lines>6</Lines>
  <Paragraphs>1</Paragraphs>
  <ScaleCrop>false</ScaleCrop>
  <Company/>
  <LinksUpToDate>false</LinksUpToDate>
  <CharactersWithSpaces>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User</cp:lastModifiedBy>
  <cp:revision>8</cp:revision>
  <dcterms:created xsi:type="dcterms:W3CDTF">2008-09-11T17:20:00Z</dcterms:created>
  <dcterms:modified xsi:type="dcterms:W3CDTF">2018-11-01T03:15:00Z</dcterms:modified>
</cp:coreProperties>
</file>