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line="560" w:lineRule="exact"/>
        <w:rPr>
          <w:rFonts w:hint="default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bCs/>
          <w:w w:val="10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w w:val="105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四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届教师教学创新大赛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bCs/>
          <w:sz w:val="36"/>
          <w:szCs w:val="36"/>
          <w:highlight w:val="yellow"/>
          <w:lang w:val="zh-TW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val="zh-TW"/>
        </w:rPr>
        <w:t>教学创新（课程思政创新）成果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支撑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val="zh-TW"/>
        </w:rPr>
        <w:t>材料目录</w:t>
      </w:r>
    </w:p>
    <w:bookmarkEnd w:id="0"/>
    <w:p>
      <w:pPr>
        <w:pStyle w:val="2"/>
        <w:spacing w:line="560" w:lineRule="exact"/>
        <w:ind w:firstLine="0" w:firstLineChars="0"/>
        <w:jc w:val="center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（不得出现参赛教师姓名、所在学校及院系名称等透露个人身份的信息，成果信息在大赛官方网站填报）</w:t>
      </w:r>
    </w:p>
    <w:p>
      <w:pPr>
        <w:pStyle w:val="2"/>
        <w:spacing w:line="560" w:lineRule="exact"/>
        <w:ind w:firstLine="0" w:firstLineChars="0"/>
        <w:jc w:val="center"/>
        <w:rPr>
          <w:rFonts w:ascii="Times New Roman" w:hAnsi="Times New Roman" w:eastAsia="楷体" w:cs="楷体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/>
          <w:b/>
          <w:sz w:val="32"/>
          <w:szCs w:val="32"/>
        </w:rPr>
        <w:t>主讲教师代表性教学获奖（课程思政创新）成果信息</w:t>
      </w:r>
    </w:p>
    <w:p>
      <w:pPr>
        <w:numPr>
          <w:numId w:val="0"/>
        </w:numPr>
        <w:spacing w:line="560" w:lineRule="exact"/>
        <w:ind w:firstLine="320" w:firstLineChars="1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（不超过5项）</w:t>
      </w:r>
    </w:p>
    <w:p>
      <w:pPr>
        <w:pStyle w:val="2"/>
        <w:spacing w:line="560" w:lineRule="exact"/>
        <w:ind w:firstLineChars="175"/>
      </w:pPr>
    </w:p>
    <w:tbl>
      <w:tblPr>
        <w:tblStyle w:val="4"/>
        <w:tblW w:w="4917" w:type="pct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021"/>
        <w:gridCol w:w="2244"/>
        <w:gridCol w:w="1509"/>
        <w:gridCol w:w="136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Align w:val="center"/>
          </w:tcPr>
          <w:p>
            <w:pPr>
              <w:spacing w:line="560" w:lineRule="exact"/>
              <w:rPr>
                <w:rFonts w:ascii="宋体" w:hAnsi="宋体" w:cs="仿宋_GB2312"/>
                <w:b/>
                <w:bCs/>
                <w:sz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</w:rPr>
              <w:t>序号</w:t>
            </w:r>
          </w:p>
        </w:tc>
        <w:tc>
          <w:tcPr>
            <w:tcW w:w="60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bCs/>
                <w:sz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</w:rPr>
              <w:t>获奖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bCs/>
                <w:sz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</w:rPr>
              <w:t>年月</w:t>
            </w:r>
          </w:p>
        </w:tc>
        <w:tc>
          <w:tcPr>
            <w:tcW w:w="1338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bCs/>
                <w:sz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</w:rPr>
              <w:t>成果名称(内容)</w:t>
            </w:r>
          </w:p>
        </w:tc>
        <w:tc>
          <w:tcPr>
            <w:tcW w:w="90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bCs/>
                <w:sz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</w:rPr>
              <w:t>奖项类别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bCs/>
                <w:sz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</w:rPr>
              <w:t>与等级</w:t>
            </w:r>
          </w:p>
        </w:tc>
        <w:tc>
          <w:tcPr>
            <w:tcW w:w="81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bCs/>
                <w:sz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</w:rPr>
              <w:t>颁奖单位</w:t>
            </w:r>
          </w:p>
        </w:tc>
        <w:tc>
          <w:tcPr>
            <w:tcW w:w="81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bCs/>
                <w:sz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1</w:t>
            </w:r>
          </w:p>
        </w:tc>
        <w:tc>
          <w:tcPr>
            <w:tcW w:w="609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38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00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4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3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2</w:t>
            </w:r>
          </w:p>
        </w:tc>
        <w:tc>
          <w:tcPr>
            <w:tcW w:w="609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38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00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4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3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3</w:t>
            </w:r>
          </w:p>
        </w:tc>
        <w:tc>
          <w:tcPr>
            <w:tcW w:w="609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38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00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4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3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4</w:t>
            </w:r>
          </w:p>
        </w:tc>
        <w:tc>
          <w:tcPr>
            <w:tcW w:w="609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38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00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4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3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4" w:type="pct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5</w:t>
            </w:r>
          </w:p>
        </w:tc>
        <w:tc>
          <w:tcPr>
            <w:tcW w:w="609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38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00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4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3" w:type="pct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仿宋_GB2312"/>
        </w:rPr>
      </w:pPr>
    </w:p>
    <w:p>
      <w:pPr>
        <w:spacing w:line="560" w:lineRule="exact"/>
        <w:rPr>
          <w:rFonts w:ascii="黑体" w:hAnsi="黑体" w:eastAsia="黑体" w:cs="方正公文小标宋"/>
          <w:bCs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二、人才培养成果证明材料</w:t>
      </w:r>
      <w:r>
        <w:rPr>
          <w:rFonts w:hint="eastAsia" w:ascii="黑体" w:hAnsi="黑体" w:eastAsia="黑体" w:cs="方正公文小标宋"/>
          <w:bCs/>
          <w:sz w:val="32"/>
          <w:szCs w:val="32"/>
        </w:rPr>
        <w:t>（不超过5项）</w:t>
      </w:r>
    </w:p>
    <w:p>
      <w:pPr>
        <w:spacing w:line="560" w:lineRule="exact"/>
        <w:rPr>
          <w:rFonts w:ascii="仿宋_GB2312" w:hAnsi="Times New Roman" w:eastAsia="仿宋_GB2312" w:cs="Times New Roman"/>
          <w:sz w:val="28"/>
          <w:szCs w:val="28"/>
          <w:lang w:eastAsia="zh-TW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TW"/>
        </w:rPr>
        <w:t>1.</w:t>
      </w:r>
    </w:p>
    <w:p>
      <w:pPr>
        <w:spacing w:line="560" w:lineRule="exact"/>
        <w:rPr>
          <w:rFonts w:ascii="仿宋_GB2312" w:hAnsi="Times New Roman" w:eastAsia="仿宋_GB2312" w:cs="Times New Roman"/>
          <w:sz w:val="28"/>
          <w:szCs w:val="28"/>
          <w:lang w:eastAsia="zh-TW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TW"/>
        </w:rPr>
        <w:t>2.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28"/>
          <w:szCs w:val="28"/>
          <w:lang w:eastAsia="zh-TW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TW"/>
        </w:rPr>
        <w:t>3.</w:t>
      </w:r>
    </w:p>
    <w:p>
      <w:pPr>
        <w:spacing w:line="560" w:lineRule="exact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WRmNTYyMDJiMDQ3YmRlMDdmZTZlZDc0NGE4YTEifQ=="/>
  </w:docVars>
  <w:rsids>
    <w:rsidRoot w:val="2A501876"/>
    <w:rsid w:val="2A50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/>
      <w:kern w:val="0"/>
      <w:sz w:val="24"/>
      <w:szCs w:val="24"/>
    </w:rPr>
  </w:style>
  <w:style w:type="paragraph" w:styleId="3">
    <w:name w:val="Body Text"/>
    <w:basedOn w:val="1"/>
    <w:qFormat/>
    <w:uiPriority w:val="1"/>
    <w:pPr>
      <w:widowControl/>
      <w:jc w:val="left"/>
    </w:pPr>
    <w:rPr>
      <w:rFonts w:ascii="新宋体" w:hAnsi="新宋体" w:eastAsia="新宋体" w:cs="新宋体"/>
      <w:kern w:val="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2023-11-17T08:57:00Z</dcterms:created>
  <dc:creator>Sufeiya_小荣</dc:creator>
  <cp:lastModifiedBy>Sufeiya_小荣</cp:lastModifiedBy>
  <dcterms:modified xsi:type="dcterms:W3CDTF">2023-11-17T08:59:11Z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0D08017AF6D547448FD92EE6B63F0866_11</vt:lpwstr>
  </property>
</Properties>
</file>